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Source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What does your Social Network say about your school?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Number of Subscribers/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Friends/Followers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Youtube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 Google 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266700</wp:posOffset>
            </wp:positionH>
            <wp:positionV relativeFrom="paragraph">
              <wp:posOffset>257175</wp:posOffset>
            </wp:positionV>
            <wp:extent cx="366713" cy="366713"/>
            <wp:effectExtent b="0" l="0" r="0" t="0"/>
            <wp:wrapSquare wrapText="bothSides" distB="114300" distT="114300" distL="114300" distR="114300"/>
            <wp:docPr descr="https://upload.wikimedia.org/wikipedia/commons/8/82/Facebook_icon.jpg" id="1" name="image3.jpg"/>
            <a:graphic>
              <a:graphicData uri="http://schemas.openxmlformats.org/drawingml/2006/picture">
                <pic:pic>
                  <pic:nvPicPr>
                    <pic:cNvPr descr="https://upload.wikimedia.org/wikipedia/commons/8/82/Facebook_icon.jpg" id="0" name="image3.jpg"/>
                    <pic:cNvPicPr preferRelativeResize="0"/>
                  </pic:nvPicPr>
                  <pic:blipFill>
                    <a:blip r:embed="rId6"/>
                    <a:srcRect b="0" l="0" r="0" t="0"/>
                    <a:stretch>
                      <a:fillRect/>
                    </a:stretch>
                  </pic:blipFill>
                  <pic:spPr>
                    <a:xfrm>
                      <a:off x="0" y="0"/>
                      <a:ext cx="366713" cy="366713"/>
                    </a:xfrm>
                    <a:prstGeom prst="rect"/>
                    <a:ln/>
                  </pic:spPr>
                </pic:pic>
              </a:graphicData>
            </a:graphic>
          </wp:anchor>
        </w:drawing>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Facebook</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pen Sans" w:cs="Open Sans" w:eastAsia="Open Sans" w:hAnsi="Open Sans"/>
              </w:rPr>
            </w:pPr>
            <w:hyperlink r:id="rId7">
              <w:r w:rsidDel="00000000" w:rsidR="00000000" w:rsidRPr="00000000">
                <w:rPr>
                  <w:rFonts w:ascii="Open Sans" w:cs="Open Sans" w:eastAsia="Open Sans" w:hAnsi="Open Sans"/>
                  <w:color w:val="1155cc"/>
                  <w:u w:val="single"/>
                  <w:rtl w:val="0"/>
                </w:rPr>
                <w:t xml:space="preserve">https://sproutsocial.com/insights/facebook-stats-for-marketers/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Interesting 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Why this applies to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What we need to consider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YouTube</w:t>
            </w:r>
            <w:r w:rsidDel="00000000" w:rsidR="00000000" w:rsidRPr="00000000">
              <w:drawing>
                <wp:anchor allowOverlap="1" behindDoc="0" distB="114300" distT="114300" distL="114300" distR="114300" hidden="0" layoutInCell="1" locked="0" relativeHeight="0" simplePos="0">
                  <wp:simplePos x="0" y="0"/>
                  <wp:positionH relativeFrom="margin">
                    <wp:posOffset>104776</wp:posOffset>
                  </wp:positionH>
                  <wp:positionV relativeFrom="paragraph">
                    <wp:posOffset>95251</wp:posOffset>
                  </wp:positionV>
                  <wp:extent cx="576263" cy="576263"/>
                  <wp:effectExtent b="0" l="0" r="0" t="0"/>
                  <wp:wrapSquare wrapText="bothSides" distB="114300" distT="114300" distL="114300" distR="114300"/>
                  <wp:docPr descr="https://cdn.pixabay.com/photo/2018/04/30/18/57/youtube-3363633_960_720.png" id="3" name="image1.png"/>
                  <a:graphic>
                    <a:graphicData uri="http://schemas.openxmlformats.org/drawingml/2006/picture">
                      <pic:pic>
                        <pic:nvPicPr>
                          <pic:cNvPr descr="https://cdn.pixabay.com/photo/2018/04/30/18/57/youtube-3363633_960_720.png" id="0" name="image1.png"/>
                          <pic:cNvPicPr preferRelativeResize="0"/>
                        </pic:nvPicPr>
                        <pic:blipFill>
                          <a:blip r:embed="rId8"/>
                          <a:srcRect b="0" l="0" r="0" t="0"/>
                          <a:stretch>
                            <a:fillRect/>
                          </a:stretch>
                        </pic:blipFill>
                        <pic:spPr>
                          <a:xfrm>
                            <a:off x="0" y="0"/>
                            <a:ext cx="576263" cy="576263"/>
                          </a:xfrm>
                          <a:prstGeom prst="rect"/>
                          <a:ln/>
                        </pic:spPr>
                      </pic:pic>
                    </a:graphicData>
                  </a:graphic>
                </wp:anchor>
              </w:drawing>
            </w:r>
          </w:p>
          <w:p w:rsidR="00000000" w:rsidDel="00000000" w:rsidP="00000000" w:rsidRDefault="00000000" w:rsidRPr="00000000" w14:paraId="00000038">
            <w:pPr>
              <w:widowControl w:val="0"/>
              <w:spacing w:line="240" w:lineRule="auto"/>
              <w:contextualSpacing w:val="0"/>
              <w:jc w:val="center"/>
              <w:rPr>
                <w:rFonts w:ascii="Open Sans" w:cs="Open Sans" w:eastAsia="Open Sans" w:hAnsi="Open Sans"/>
              </w:rPr>
            </w:pPr>
            <w:hyperlink r:id="rId9">
              <w:r w:rsidDel="00000000" w:rsidR="00000000" w:rsidRPr="00000000">
                <w:rPr>
                  <w:rFonts w:ascii="Open Sans" w:cs="Open Sans" w:eastAsia="Open Sans" w:hAnsi="Open Sans"/>
                  <w:color w:val="1155cc"/>
                  <w:u w:val="single"/>
                  <w:rtl w:val="0"/>
                </w:rPr>
                <w:t xml:space="preserve">https://blog.hootsuite.com/youtube-stats-marketers/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jc w:val="center"/>
              <w:rPr>
                <w:b w:val="1"/>
              </w:rPr>
            </w:pPr>
            <w:r w:rsidDel="00000000" w:rsidR="00000000" w:rsidRPr="00000000">
              <w:rPr>
                <w:b w:val="1"/>
                <w:rtl w:val="0"/>
              </w:rPr>
              <w:t xml:space="preserve">Interesting 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jc w:val="center"/>
              <w:rPr>
                <w:b w:val="1"/>
              </w:rPr>
            </w:pPr>
            <w:r w:rsidDel="00000000" w:rsidR="00000000" w:rsidRPr="00000000">
              <w:rPr>
                <w:b w:val="1"/>
                <w:rtl w:val="0"/>
              </w:rPr>
              <w:t xml:space="preserve">Why this applies to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jc w:val="center"/>
              <w:rPr>
                <w:b w:val="1"/>
              </w:rPr>
            </w:pPr>
            <w:r w:rsidDel="00000000" w:rsidR="00000000" w:rsidRPr="00000000">
              <w:rPr>
                <w:b w:val="1"/>
                <w:rtl w:val="0"/>
              </w:rPr>
              <w:t xml:space="preserve">What we need to consider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Instagram</w:t>
            </w:r>
            <w:r w:rsidDel="00000000" w:rsidR="00000000" w:rsidRPr="00000000">
              <w:drawing>
                <wp:anchor allowOverlap="1" behindDoc="0" distB="114300" distT="114300" distL="114300" distR="114300" hidden="0" layoutInCell="1" locked="0" relativeHeight="0" simplePos="0">
                  <wp:simplePos x="0" y="0"/>
                  <wp:positionH relativeFrom="margin">
                    <wp:posOffset>266700</wp:posOffset>
                  </wp:positionH>
                  <wp:positionV relativeFrom="paragraph">
                    <wp:posOffset>47626</wp:posOffset>
                  </wp:positionV>
                  <wp:extent cx="476171" cy="471488"/>
                  <wp:effectExtent b="0" l="0" r="0" t="0"/>
                  <wp:wrapSquare wrapText="bothSides" distB="114300" distT="114300" distL="114300" distR="114300"/>
                  <wp:docPr descr="https://cdn.pixabay.com/photo/2016/08/09/17/52/instagram-1581266_960_720.jpg" id="2" name="image2.jpg"/>
                  <a:graphic>
                    <a:graphicData uri="http://schemas.openxmlformats.org/drawingml/2006/picture">
                      <pic:pic>
                        <pic:nvPicPr>
                          <pic:cNvPr descr="https://cdn.pixabay.com/photo/2016/08/09/17/52/instagram-1581266_960_720.jpg" id="0" name="image2.jpg"/>
                          <pic:cNvPicPr preferRelativeResize="0"/>
                        </pic:nvPicPr>
                        <pic:blipFill>
                          <a:blip r:embed="rId10"/>
                          <a:srcRect b="0" l="0" r="0" t="0"/>
                          <a:stretch>
                            <a:fillRect/>
                          </a:stretch>
                        </pic:blipFill>
                        <pic:spPr>
                          <a:xfrm>
                            <a:off x="0" y="0"/>
                            <a:ext cx="476171" cy="471488"/>
                          </a:xfrm>
                          <a:prstGeom prst="rect"/>
                          <a:ln/>
                        </pic:spPr>
                      </pic:pic>
                    </a:graphicData>
                  </a:graphic>
                </wp:anchor>
              </w:drawing>
            </w:r>
          </w:p>
          <w:p w:rsidR="00000000" w:rsidDel="00000000" w:rsidP="00000000" w:rsidRDefault="00000000" w:rsidRPr="00000000" w14:paraId="00000059">
            <w:pPr>
              <w:widowControl w:val="0"/>
              <w:spacing w:line="240" w:lineRule="auto"/>
              <w:contextualSpacing w:val="0"/>
              <w:jc w:val="center"/>
              <w:rPr>
                <w:rFonts w:ascii="Open Sans" w:cs="Open Sans" w:eastAsia="Open Sans" w:hAnsi="Open Sans"/>
              </w:rPr>
            </w:pPr>
            <w:hyperlink r:id="rId11">
              <w:r w:rsidDel="00000000" w:rsidR="00000000" w:rsidRPr="00000000">
                <w:rPr>
                  <w:rFonts w:ascii="Open Sans" w:cs="Open Sans" w:eastAsia="Open Sans" w:hAnsi="Open Sans"/>
                  <w:color w:val="1155cc"/>
                  <w:u w:val="single"/>
                  <w:rtl w:val="0"/>
                </w:rPr>
                <w:t xml:space="preserve">https://blog.hootsuite.com/instagram-statistics/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center"/>
              <w:rPr>
                <w:b w:val="1"/>
              </w:rPr>
            </w:pPr>
            <w:r w:rsidDel="00000000" w:rsidR="00000000" w:rsidRPr="00000000">
              <w:rPr>
                <w:b w:val="1"/>
                <w:rtl w:val="0"/>
              </w:rPr>
              <w:t xml:space="preserve">Interesting 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b w:val="1"/>
              </w:rPr>
            </w:pPr>
            <w:r w:rsidDel="00000000" w:rsidR="00000000" w:rsidRPr="00000000">
              <w:rPr>
                <w:b w:val="1"/>
                <w:rtl w:val="0"/>
              </w:rPr>
              <w:t xml:space="preserve">Why this applies to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b w:val="1"/>
              </w:rPr>
            </w:pPr>
            <w:r w:rsidDel="00000000" w:rsidR="00000000" w:rsidRPr="00000000">
              <w:rPr>
                <w:b w:val="1"/>
                <w:rtl w:val="0"/>
              </w:rPr>
              <w:t xml:space="preserve">What we need to consider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rtl w:val="0"/>
        </w:rPr>
      </w:r>
    </w:p>
    <w:p w:rsidR="00000000" w:rsidDel="00000000" w:rsidP="00000000" w:rsidRDefault="00000000" w:rsidRPr="00000000" w14:paraId="0000007A">
      <w:pPr>
        <w:contextualSpacing w:val="0"/>
        <w:rPr>
          <w:b w:val="1"/>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rtl w:val="0"/>
        </w:rPr>
      </w:r>
    </w:p>
    <w:p w:rsidR="00000000" w:rsidDel="00000000" w:rsidP="00000000" w:rsidRDefault="00000000" w:rsidRPr="00000000" w14:paraId="0000007C">
      <w:pPr>
        <w:contextualSpacing w:val="0"/>
        <w:rPr>
          <w:b w:val="1"/>
        </w:rPr>
      </w:pPr>
      <w:r w:rsidDel="00000000" w:rsidR="00000000" w:rsidRPr="00000000">
        <w:rPr>
          <w:rtl w:val="0"/>
        </w:rPr>
      </w:r>
    </w:p>
    <w:p w:rsidR="00000000" w:rsidDel="00000000" w:rsidP="00000000" w:rsidRDefault="00000000" w:rsidRPr="00000000" w14:paraId="0000007D">
      <w:pPr>
        <w:contextualSpacing w:val="0"/>
        <w:rPr>
          <w:b w:val="1"/>
        </w:rPr>
      </w:pPr>
      <w:r w:rsidDel="00000000" w:rsidR="00000000" w:rsidRPr="00000000">
        <w:rPr>
          <w:rtl w:val="0"/>
        </w:rPr>
      </w:r>
    </w:p>
    <w:p w:rsidR="00000000" w:rsidDel="00000000" w:rsidP="00000000" w:rsidRDefault="00000000" w:rsidRPr="00000000" w14:paraId="0000007E">
      <w:pPr>
        <w:contextualSpacing w:val="0"/>
        <w:rPr>
          <w:b w:val="1"/>
        </w:rPr>
      </w:pPr>
      <w:r w:rsidDel="00000000" w:rsidR="00000000" w:rsidRPr="00000000">
        <w:rPr>
          <w:rtl w:val="0"/>
        </w:rPr>
      </w:r>
    </w:p>
    <w:p w:rsidR="00000000" w:rsidDel="00000000" w:rsidP="00000000" w:rsidRDefault="00000000" w:rsidRPr="00000000" w14:paraId="0000007F">
      <w:pPr>
        <w:pStyle w:val="Heading1"/>
        <w:contextualSpacing w:val="0"/>
        <w:rPr/>
      </w:pPr>
      <w:bookmarkStart w:colFirst="0" w:colLast="0" w:name="_4e9pe9uepg70" w:id="0"/>
      <w:bookmarkEnd w:id="0"/>
      <w:r w:rsidDel="00000000" w:rsidR="00000000" w:rsidRPr="00000000">
        <w:rPr>
          <w:rtl w:val="0"/>
        </w:rPr>
        <w:t xml:space="preserve">Links: </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pPr>
      <w:hyperlink r:id="rId12">
        <w:r w:rsidDel="00000000" w:rsidR="00000000" w:rsidRPr="00000000">
          <w:rPr>
            <w:color w:val="1155cc"/>
            <w:u w:val="single"/>
            <w:rtl w:val="0"/>
          </w:rPr>
          <w:t xml:space="preserve">http://www.facebook.com/business/products/ads</w:t>
        </w:r>
      </w:hyperlink>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hyperlink r:id="rId13">
        <w:r w:rsidDel="00000000" w:rsidR="00000000" w:rsidRPr="00000000">
          <w:rPr>
            <w:color w:val="1155cc"/>
            <w:u w:val="single"/>
            <w:rtl w:val="0"/>
          </w:rPr>
          <w:t xml:space="preserve">Canva.com</w:t>
        </w:r>
      </w:hyperlink>
      <w:r w:rsidDel="00000000" w:rsidR="00000000" w:rsidRPr="00000000">
        <w:rPr>
          <w:rtl w:val="0"/>
        </w:rPr>
        <w:t xml:space="preserve"> - Create Social Media cards and infographics for every network </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hyperlink r:id="rId14">
        <w:r w:rsidDel="00000000" w:rsidR="00000000" w:rsidRPr="00000000">
          <w:rPr>
            <w:color w:val="1155cc"/>
            <w:u w:val="single"/>
            <w:rtl w:val="0"/>
          </w:rPr>
          <w:t xml:space="preserve">Hootsuite.com</w:t>
        </w:r>
      </w:hyperlink>
      <w:r w:rsidDel="00000000" w:rsidR="00000000" w:rsidRPr="00000000">
        <w:rPr>
          <w:rtl w:val="0"/>
        </w:rPr>
        <w:t xml:space="preserve"> - Monitor and get analytics on all your social-networks in one place</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hyperlink r:id="rId15">
        <w:r w:rsidDel="00000000" w:rsidR="00000000" w:rsidRPr="00000000">
          <w:rPr>
            <w:color w:val="1155cc"/>
            <w:u w:val="single"/>
            <w:rtl w:val="0"/>
          </w:rPr>
          <w:t xml:space="preserve">8 Examples of Schools Doing Social-Media Right</w:t>
        </w:r>
      </w:hyperlink>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hyperlink r:id="rId16">
        <w:r w:rsidDel="00000000" w:rsidR="00000000" w:rsidRPr="00000000">
          <w:rPr>
            <w:color w:val="1155cc"/>
            <w:u w:val="single"/>
            <w:rtl w:val="0"/>
          </w:rPr>
          <w:t xml:space="preserve">Claiming Your Business on Google</w:t>
        </w:r>
      </w:hyperlink>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pStyle w:val="Heading1"/>
        <w:contextualSpacing w:val="0"/>
        <w:rPr/>
      </w:pPr>
      <w:bookmarkStart w:colFirst="0" w:colLast="0" w:name="_bkdt2z97sxbf" w:id="1"/>
      <w:bookmarkEnd w:id="1"/>
      <w:r w:rsidDel="00000000" w:rsidR="00000000" w:rsidRPr="00000000">
        <w:rPr>
          <w:rtl w:val="0"/>
        </w:rPr>
        <w:t xml:space="preserve">What type of content to share:</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pStyle w:val="Heading3"/>
        <w:keepNext w:val="0"/>
        <w:keepLines w:val="0"/>
        <w:shd w:fill="ffffff" w:val="clear"/>
        <w:spacing w:after="140" w:before="360" w:line="288" w:lineRule="auto"/>
        <w:contextualSpacing w:val="0"/>
        <w:rPr>
          <w:rFonts w:ascii="Roboto" w:cs="Roboto" w:eastAsia="Roboto" w:hAnsi="Roboto"/>
          <w:b w:val="1"/>
          <w:color w:val="111111"/>
          <w:sz w:val="37"/>
          <w:szCs w:val="37"/>
        </w:rPr>
      </w:pPr>
      <w:bookmarkStart w:colFirst="0" w:colLast="0" w:name="_37ajrr8x73yk" w:id="2"/>
      <w:bookmarkEnd w:id="2"/>
      <w:r w:rsidDel="00000000" w:rsidR="00000000" w:rsidRPr="00000000">
        <w:rPr>
          <w:rFonts w:ascii="Roboto" w:cs="Roboto" w:eastAsia="Roboto" w:hAnsi="Roboto"/>
          <w:b w:val="1"/>
          <w:color w:val="111111"/>
          <w:sz w:val="37"/>
          <w:szCs w:val="37"/>
          <w:rtl w:val="0"/>
        </w:rPr>
        <w:t xml:space="preserve">1. Original Content</w:t>
      </w:r>
    </w:p>
    <w:p w:rsidR="00000000" w:rsidDel="00000000" w:rsidP="00000000" w:rsidRDefault="00000000" w:rsidRPr="00000000" w14:paraId="0000008E">
      <w:pPr>
        <w:shd w:fill="ffffff" w:val="clear"/>
        <w:spacing w:after="320" w:before="320" w:lineRule="auto"/>
        <w:contextualSpacing w:val="0"/>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Original content is anything that you or someone at your school produces from scratch. This can include blog posts from your website, photos and videos from classrooms or school events, or internally-produced infographics. Recruit teachers and students to contribute to your content so you and your team aren’t overwhelmed by the need to create original material.</w:t>
      </w:r>
    </w:p>
    <w:p w:rsidR="00000000" w:rsidDel="00000000" w:rsidP="00000000" w:rsidRDefault="00000000" w:rsidRPr="00000000" w14:paraId="0000008F">
      <w:pPr>
        <w:pStyle w:val="Heading3"/>
        <w:keepNext w:val="0"/>
        <w:keepLines w:val="0"/>
        <w:shd w:fill="ffffff" w:val="clear"/>
        <w:spacing w:after="140" w:before="360" w:line="288" w:lineRule="auto"/>
        <w:contextualSpacing w:val="0"/>
        <w:rPr>
          <w:rFonts w:ascii="Roboto" w:cs="Roboto" w:eastAsia="Roboto" w:hAnsi="Roboto"/>
          <w:b w:val="1"/>
          <w:color w:val="111111"/>
          <w:sz w:val="37"/>
          <w:szCs w:val="37"/>
        </w:rPr>
      </w:pPr>
      <w:bookmarkStart w:colFirst="0" w:colLast="0" w:name="_w3z610otunrv" w:id="3"/>
      <w:bookmarkEnd w:id="3"/>
      <w:r w:rsidDel="00000000" w:rsidR="00000000" w:rsidRPr="00000000">
        <w:rPr>
          <w:rFonts w:ascii="Roboto" w:cs="Roboto" w:eastAsia="Roboto" w:hAnsi="Roboto"/>
          <w:b w:val="1"/>
          <w:color w:val="111111"/>
          <w:sz w:val="37"/>
          <w:szCs w:val="37"/>
          <w:rtl w:val="0"/>
        </w:rPr>
        <w:t xml:space="preserve">2. Collected Content</w:t>
      </w:r>
    </w:p>
    <w:p w:rsidR="00000000" w:rsidDel="00000000" w:rsidP="00000000" w:rsidRDefault="00000000" w:rsidRPr="00000000" w14:paraId="00000090">
      <w:pPr>
        <w:shd w:fill="ffffff" w:val="clear"/>
        <w:spacing w:after="320" w:before="320" w:lineRule="auto"/>
        <w:contextualSpacing w:val="0"/>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Curating content is one of the most common and useful features of social media, and it requires a lot less work than making something from scratch. Look for shareable content that your followers will find valuable or interesting, and include a comment or question to encourage discussion.</w:t>
      </w:r>
    </w:p>
    <w:p w:rsidR="00000000" w:rsidDel="00000000" w:rsidP="00000000" w:rsidRDefault="00000000" w:rsidRPr="00000000" w14:paraId="00000091">
      <w:pPr>
        <w:shd w:fill="ffffff" w:val="clear"/>
        <w:spacing w:after="320" w:before="320" w:lineRule="auto"/>
        <w:contextualSpacing w:val="0"/>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Make sure you provide attribution for the content, and don’t try to pass something someone else created as your own – that’s a good way to create a negative impression online.</w:t>
      </w:r>
    </w:p>
    <w:p w:rsidR="00000000" w:rsidDel="00000000" w:rsidP="00000000" w:rsidRDefault="00000000" w:rsidRPr="00000000" w14:paraId="00000092">
      <w:pPr>
        <w:pStyle w:val="Heading3"/>
        <w:keepNext w:val="0"/>
        <w:keepLines w:val="0"/>
        <w:shd w:fill="ffffff" w:val="clear"/>
        <w:spacing w:after="140" w:before="360" w:line="288" w:lineRule="auto"/>
        <w:contextualSpacing w:val="0"/>
        <w:rPr>
          <w:rFonts w:ascii="Roboto" w:cs="Roboto" w:eastAsia="Roboto" w:hAnsi="Roboto"/>
          <w:b w:val="1"/>
          <w:color w:val="111111"/>
          <w:sz w:val="37"/>
          <w:szCs w:val="37"/>
        </w:rPr>
      </w:pPr>
      <w:bookmarkStart w:colFirst="0" w:colLast="0" w:name="_369mjj4ljep7" w:id="4"/>
      <w:bookmarkEnd w:id="4"/>
      <w:r w:rsidDel="00000000" w:rsidR="00000000" w:rsidRPr="00000000">
        <w:rPr>
          <w:rFonts w:ascii="Roboto" w:cs="Roboto" w:eastAsia="Roboto" w:hAnsi="Roboto"/>
          <w:b w:val="1"/>
          <w:color w:val="111111"/>
          <w:sz w:val="37"/>
          <w:szCs w:val="37"/>
          <w:rtl w:val="0"/>
        </w:rPr>
        <w:t xml:space="preserve">3. Audience-Based Content</w:t>
      </w:r>
    </w:p>
    <w:p w:rsidR="00000000" w:rsidDel="00000000" w:rsidP="00000000" w:rsidRDefault="00000000" w:rsidRPr="00000000" w14:paraId="00000093">
      <w:pPr>
        <w:shd w:fill="ffffff" w:val="clear"/>
        <w:spacing w:after="320" w:before="320" w:lineRule="auto"/>
        <w:contextualSpacing w:val="0"/>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Sometimes the best way to spark engagement on social media is to create a space for the audience to give you feedback. Crowdsourced content can include open-ended questions on topics that are relevant to your audience, polls of parents and/or students, or suggestions for your school’s future direction.</w:t>
      </w:r>
    </w:p>
    <w:p w:rsidR="00000000" w:rsidDel="00000000" w:rsidP="00000000" w:rsidRDefault="00000000" w:rsidRPr="00000000" w14:paraId="00000094">
      <w:pPr>
        <w:shd w:fill="ffffff" w:val="clear"/>
        <w:spacing w:after="320" w:before="320" w:lineRule="auto"/>
        <w:contextualSpacing w:val="0"/>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As your audience grows and you become more familiar with social media, these initiatives can lead to ongoing discussions and provide unique insight into what your stakeholders are thinking.</w:t>
      </w:r>
    </w:p>
    <w:p w:rsidR="00000000" w:rsidDel="00000000" w:rsidP="00000000" w:rsidRDefault="00000000" w:rsidRPr="00000000" w14:paraId="00000095">
      <w:pPr>
        <w:contextualSpacing w:val="0"/>
        <w:rPr/>
      </w:pPr>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contextualSpacing w:val="0"/>
      <w:jc w:val="center"/>
      <w:rPr>
        <w:sz w:val="48"/>
        <w:szCs w:val="48"/>
      </w:rPr>
    </w:pPr>
    <w:r w:rsidDel="00000000" w:rsidR="00000000" w:rsidRPr="00000000">
      <w:rPr>
        <w:sz w:val="48"/>
        <w:szCs w:val="48"/>
        <w:rtl w:val="0"/>
      </w:rPr>
      <w:t xml:space="preserve">Understanding your School’s </w:t>
    </w:r>
  </w:p>
  <w:p w:rsidR="00000000" w:rsidDel="00000000" w:rsidP="00000000" w:rsidRDefault="00000000" w:rsidRPr="00000000" w14:paraId="00000097">
    <w:pPr>
      <w:contextualSpacing w:val="0"/>
      <w:jc w:val="center"/>
      <w:rPr>
        <w:sz w:val="48"/>
        <w:szCs w:val="48"/>
      </w:rPr>
    </w:pPr>
    <w:r w:rsidDel="00000000" w:rsidR="00000000" w:rsidRPr="00000000">
      <w:rPr>
        <w:sz w:val="48"/>
        <w:szCs w:val="48"/>
        <w:rtl w:val="0"/>
      </w:rPr>
      <w:t xml:space="preserve">Social-Media Presence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log.hootsuite.com/instagram-statistics/" TargetMode="External"/><Relationship Id="rId10" Type="http://schemas.openxmlformats.org/officeDocument/2006/relationships/image" Target="media/image2.jpg"/><Relationship Id="rId13" Type="http://schemas.openxmlformats.org/officeDocument/2006/relationships/hyperlink" Target="http://www.canva.com" TargetMode="External"/><Relationship Id="rId12" Type="http://schemas.openxmlformats.org/officeDocument/2006/relationships/hyperlink" Target="http://www.facebook.com/business/products/a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hootsuite.com/youtube-stats-marketers/" TargetMode="External"/><Relationship Id="rId15" Type="http://schemas.openxmlformats.org/officeDocument/2006/relationships/hyperlink" Target="https://www.skyward.com/discover/blog/skyward-blogs/skyward-executive-blog/april-2017/8-top-school-district-social-media-accounts" TargetMode="External"/><Relationship Id="rId14" Type="http://schemas.openxmlformats.org/officeDocument/2006/relationships/hyperlink" Target="http://www.hootsuite.com" TargetMode="External"/><Relationship Id="rId17" Type="http://schemas.openxmlformats.org/officeDocument/2006/relationships/header" Target="header1.xml"/><Relationship Id="rId16" Type="http://schemas.openxmlformats.org/officeDocument/2006/relationships/hyperlink" Target="https://www.en.advertisercommunity.com/t5/Go-To-Guides/S1-How-to-claim-or-create-a-business-page/td-p/1225801#"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sproutsocial.com/insights/facebook-stats-for-marketers/"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